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C15B" w14:textId="77777777" w:rsidR="0003763F" w:rsidRDefault="0003763F" w:rsidP="0007360B">
      <w:pPr>
        <w:ind w:left="720"/>
        <w:rPr>
          <w:rFonts w:ascii="Arial" w:hAnsi="Arial" w:cs="Arial"/>
          <w:sz w:val="20"/>
          <w:szCs w:val="20"/>
        </w:rPr>
      </w:pPr>
    </w:p>
    <w:p w14:paraId="614521BD" w14:textId="13281F62" w:rsidR="0007360B" w:rsidRPr="00AB68C2" w:rsidRDefault="0007360B" w:rsidP="0007360B">
      <w:pPr>
        <w:ind w:left="720"/>
        <w:rPr>
          <w:rFonts w:ascii="Avenir Book" w:eastAsia="Arial" w:hAnsi="Avenir Book" w:cs="Arial"/>
          <w:sz w:val="19"/>
          <w:szCs w:val="19"/>
        </w:rPr>
      </w:pPr>
      <w:r w:rsidRPr="00AB68C2">
        <w:rPr>
          <w:rFonts w:ascii="Avenir Book" w:hAnsi="Avenir Book" w:cs="Arial"/>
          <w:sz w:val="19"/>
          <w:szCs w:val="19"/>
        </w:rPr>
        <w:t xml:space="preserve">Dear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&lt;&lt;</w:t>
      </w:r>
      <w:r w:rsidRPr="00AB68C2">
        <w:rPr>
          <w:rFonts w:ascii="Avenir Book" w:hAnsi="Avenir Book" w:cs="Arial"/>
          <w:color w:val="C0504D"/>
          <w:sz w:val="19"/>
          <w:szCs w:val="19"/>
          <w:u w:color="C0504D"/>
          <w:shd w:val="clear" w:color="auto" w:fill="FFFF00"/>
        </w:rPr>
        <w:t xml:space="preserve">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supervisor's name &gt;&gt;:</w:t>
      </w:r>
    </w:p>
    <w:p w14:paraId="342C417A" w14:textId="77777777" w:rsidR="0007360B" w:rsidRPr="00AB68C2" w:rsidRDefault="0007360B" w:rsidP="0007360B">
      <w:pPr>
        <w:tabs>
          <w:tab w:val="left" w:pos="1710"/>
        </w:tabs>
        <w:ind w:left="720"/>
        <w:rPr>
          <w:rFonts w:ascii="Avenir Book" w:eastAsia="Arial" w:hAnsi="Avenir Book" w:cs="Arial"/>
          <w:sz w:val="19"/>
          <w:szCs w:val="19"/>
        </w:rPr>
      </w:pPr>
      <w:r w:rsidRPr="00AB68C2">
        <w:rPr>
          <w:rFonts w:ascii="Avenir Book" w:eastAsia="Arial" w:hAnsi="Avenir Book" w:cs="Arial"/>
          <w:sz w:val="19"/>
          <w:szCs w:val="19"/>
        </w:rPr>
        <w:tab/>
      </w:r>
    </w:p>
    <w:p w14:paraId="20D8BBCA" w14:textId="30BFE16F" w:rsidR="0007360B" w:rsidRPr="00AB68C2" w:rsidRDefault="0007360B" w:rsidP="002C61BC">
      <w:pPr>
        <w:pStyle w:val="NormalWeb"/>
        <w:shd w:val="clear" w:color="auto" w:fill="FFFFFF"/>
        <w:ind w:left="720"/>
        <w:rPr>
          <w:rFonts w:ascii="Avenir Book" w:hAnsi="Avenir Book" w:cs="Arial"/>
          <w:sz w:val="19"/>
          <w:szCs w:val="19"/>
        </w:rPr>
      </w:pPr>
      <w:r w:rsidRPr="00AB68C2">
        <w:rPr>
          <w:rFonts w:ascii="Avenir Book" w:hAnsi="Avenir Book" w:cs="Arial"/>
          <w:sz w:val="19"/>
          <w:szCs w:val="19"/>
        </w:rPr>
        <w:t xml:space="preserve">I would like to attend </w:t>
      </w:r>
      <w:r w:rsidR="002C61BC" w:rsidRPr="00AB68C2">
        <w:rPr>
          <w:rFonts w:ascii="Avenir Book" w:hAnsi="Avenir Book" w:cs="Arial"/>
          <w:sz w:val="19"/>
          <w:szCs w:val="19"/>
        </w:rPr>
        <w:t>the 20</w:t>
      </w:r>
      <w:r w:rsidR="009A2D68" w:rsidRPr="00AB68C2">
        <w:rPr>
          <w:rFonts w:ascii="Avenir Book" w:hAnsi="Avenir Book" w:cs="Arial"/>
          <w:sz w:val="19"/>
          <w:szCs w:val="19"/>
        </w:rPr>
        <w:t>2</w:t>
      </w:r>
      <w:r w:rsidR="00FB6FCE">
        <w:rPr>
          <w:rFonts w:ascii="Avenir Book" w:hAnsi="Avenir Book" w:cs="Arial"/>
          <w:sz w:val="19"/>
          <w:szCs w:val="19"/>
        </w:rPr>
        <w:t>2</w:t>
      </w:r>
      <w:r w:rsidRPr="00AB68C2">
        <w:rPr>
          <w:rFonts w:ascii="Avenir Book" w:hAnsi="Avenir Book" w:cs="Arial"/>
          <w:sz w:val="19"/>
          <w:szCs w:val="19"/>
        </w:rPr>
        <w:t xml:space="preserve"> ASPE Convention </w:t>
      </w:r>
      <w:r w:rsidR="002C61BC" w:rsidRPr="00AB68C2">
        <w:rPr>
          <w:rFonts w:ascii="Avenir Book" w:hAnsi="Avenir Book" w:cs="Arial"/>
          <w:sz w:val="19"/>
          <w:szCs w:val="19"/>
        </w:rPr>
        <w:t>&amp; Expo</w:t>
      </w:r>
      <w:r w:rsidRPr="00AB68C2">
        <w:rPr>
          <w:rFonts w:ascii="Avenir Book" w:hAnsi="Avenir Book" w:cs="Arial"/>
          <w:sz w:val="19"/>
          <w:szCs w:val="19"/>
        </w:rPr>
        <w:t xml:space="preserve">, </w:t>
      </w:r>
      <w:r w:rsidR="002C61BC" w:rsidRPr="00AB68C2">
        <w:rPr>
          <w:rFonts w:ascii="Avenir Book" w:hAnsi="Avenir Book" w:cs="Arial"/>
          <w:sz w:val="19"/>
          <w:szCs w:val="19"/>
        </w:rPr>
        <w:t xml:space="preserve">September </w:t>
      </w:r>
      <w:r w:rsidR="009A2D68" w:rsidRPr="00AB68C2">
        <w:rPr>
          <w:rFonts w:ascii="Avenir Book" w:hAnsi="Avenir Book" w:cs="Arial"/>
          <w:sz w:val="19"/>
          <w:szCs w:val="19"/>
        </w:rPr>
        <w:t>1</w:t>
      </w:r>
      <w:r w:rsidR="00FB6FCE">
        <w:rPr>
          <w:rFonts w:ascii="Avenir Book" w:hAnsi="Avenir Book" w:cs="Arial"/>
          <w:sz w:val="19"/>
          <w:szCs w:val="19"/>
        </w:rPr>
        <w:t>6</w:t>
      </w:r>
      <w:r w:rsidRPr="00AB68C2">
        <w:rPr>
          <w:rFonts w:ascii="Avenir Book" w:hAnsi="Avenir Book" w:cs="Arial"/>
          <w:sz w:val="19"/>
          <w:szCs w:val="19"/>
        </w:rPr>
        <w:t>–</w:t>
      </w:r>
      <w:r w:rsidR="00FB6FCE">
        <w:rPr>
          <w:rFonts w:ascii="Avenir Book" w:hAnsi="Avenir Book" w:cs="Arial"/>
          <w:sz w:val="19"/>
          <w:szCs w:val="19"/>
        </w:rPr>
        <w:t>21</w:t>
      </w:r>
      <w:r w:rsidR="002C61BC" w:rsidRPr="00AB68C2">
        <w:rPr>
          <w:rFonts w:ascii="Avenir Book" w:hAnsi="Avenir Book" w:cs="Arial"/>
          <w:sz w:val="19"/>
          <w:szCs w:val="19"/>
        </w:rPr>
        <w:t>, 20</w:t>
      </w:r>
      <w:r w:rsidR="009A2D68" w:rsidRPr="00AB68C2">
        <w:rPr>
          <w:rFonts w:ascii="Avenir Book" w:hAnsi="Avenir Book" w:cs="Arial"/>
          <w:sz w:val="19"/>
          <w:szCs w:val="19"/>
        </w:rPr>
        <w:t>2</w:t>
      </w:r>
      <w:r w:rsidR="00FB6FCE">
        <w:rPr>
          <w:rFonts w:ascii="Avenir Book" w:hAnsi="Avenir Book" w:cs="Arial"/>
          <w:sz w:val="19"/>
          <w:szCs w:val="19"/>
        </w:rPr>
        <w:t>2</w:t>
      </w:r>
      <w:r w:rsidRPr="00AB68C2">
        <w:rPr>
          <w:rFonts w:ascii="Avenir Book" w:hAnsi="Avenir Book" w:cs="Arial"/>
          <w:sz w:val="19"/>
          <w:szCs w:val="19"/>
        </w:rPr>
        <w:t xml:space="preserve"> in </w:t>
      </w:r>
      <w:r w:rsidR="002522CA">
        <w:rPr>
          <w:rFonts w:ascii="Avenir Book" w:hAnsi="Avenir Book" w:cs="Arial"/>
          <w:sz w:val="19"/>
          <w:szCs w:val="19"/>
        </w:rPr>
        <w:t>Indianapolis</w:t>
      </w:r>
      <w:r w:rsidR="009A2D68" w:rsidRPr="00AB68C2">
        <w:rPr>
          <w:rFonts w:ascii="Avenir Book" w:hAnsi="Avenir Book" w:cs="Arial"/>
          <w:sz w:val="19"/>
          <w:szCs w:val="19"/>
        </w:rPr>
        <w:t xml:space="preserve"> </w:t>
      </w:r>
      <w:r w:rsidRPr="00AB68C2">
        <w:rPr>
          <w:rFonts w:ascii="Avenir Book" w:hAnsi="Avenir Book" w:cs="Arial"/>
          <w:sz w:val="19"/>
          <w:szCs w:val="19"/>
        </w:rPr>
        <w:t>—</w:t>
      </w:r>
      <w:r w:rsidR="002C61BC" w:rsidRPr="00AB68C2">
        <w:rPr>
          <w:rFonts w:ascii="Avenir Book" w:eastAsia="Times New Roman" w:hAnsi="Avenir Book" w:cs="Arial"/>
          <w:color w:val="555555"/>
          <w:sz w:val="19"/>
          <w:szCs w:val="19"/>
          <w:bdr w:val="none" w:sz="0" w:space="0" w:color="auto"/>
          <w:shd w:val="clear" w:color="auto" w:fill="FFFFFF"/>
        </w:rPr>
        <w:t xml:space="preserve"> </w:t>
      </w:r>
      <w:r w:rsidR="002C61BC" w:rsidRPr="00AB68C2">
        <w:rPr>
          <w:rFonts w:ascii="Avenir Book" w:hAnsi="Avenir Book" w:cs="Arial"/>
          <w:sz w:val="19"/>
          <w:szCs w:val="19"/>
        </w:rPr>
        <w:t xml:space="preserve">the only event designed </w:t>
      </w:r>
      <w:r w:rsidR="009A2D68" w:rsidRPr="00AB68C2">
        <w:rPr>
          <w:rFonts w:ascii="Avenir Book" w:hAnsi="Avenir Book" w:cs="Arial"/>
          <w:sz w:val="19"/>
          <w:szCs w:val="19"/>
        </w:rPr>
        <w:t xml:space="preserve">for plumbing engineers and designers </w:t>
      </w:r>
      <w:r w:rsidR="002C61BC" w:rsidRPr="00AB68C2">
        <w:rPr>
          <w:rFonts w:ascii="Avenir Book" w:hAnsi="Avenir Book" w:cs="Arial"/>
          <w:sz w:val="19"/>
          <w:szCs w:val="19"/>
        </w:rPr>
        <w:t>to enhance the professional development, technical education, and career growth</w:t>
      </w:r>
      <w:r w:rsidR="009A2D68" w:rsidRPr="00AB68C2">
        <w:rPr>
          <w:rFonts w:ascii="Avenir Book" w:hAnsi="Avenir Book" w:cs="Arial"/>
          <w:sz w:val="19"/>
          <w:szCs w:val="19"/>
        </w:rPr>
        <w:t>.</w:t>
      </w:r>
      <w:r w:rsidR="002C61BC" w:rsidRPr="00AB68C2">
        <w:rPr>
          <w:rFonts w:ascii="Avenir Book" w:hAnsi="Avenir Book" w:cs="Arial"/>
          <w:sz w:val="19"/>
          <w:szCs w:val="19"/>
        </w:rPr>
        <w:t> </w:t>
      </w:r>
    </w:p>
    <w:p w14:paraId="35A8FF63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</w:p>
    <w:p w14:paraId="032152C9" w14:textId="5F4C66B5" w:rsidR="002C61BC" w:rsidRPr="00AB68C2" w:rsidRDefault="0007360B" w:rsidP="00AB68C2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This </w:t>
      </w:r>
      <w:r w:rsidR="009A2D68" w:rsidRPr="00AB68C2">
        <w:rPr>
          <w:rFonts w:ascii="Avenir Book" w:hAnsi="Avenir Book" w:cs="Arial"/>
          <w:color w:val="22282E"/>
          <w:sz w:val="19"/>
          <w:szCs w:val="19"/>
          <w:u w:color="22282E"/>
        </w:rPr>
        <w:t>must-see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9A2D68" w:rsidRPr="00AB68C2">
        <w:rPr>
          <w:rFonts w:ascii="Avenir Book" w:hAnsi="Avenir Book" w:cs="Arial"/>
          <w:color w:val="22282E"/>
          <w:sz w:val="19"/>
          <w:szCs w:val="19"/>
          <w:u w:color="22282E"/>
        </w:rPr>
        <w:t>convention &amp; expo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9A2D68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is the only kind in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its</w:t>
      </w:r>
      <w:r w:rsidR="009A2D68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industry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and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will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enable me to attend a number of technical sessions that are directly applicable to my work a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s well as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allow me to network with a variety of experts from across the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plumbing design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industry. Many of the presentations are tailored to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&lt;insert your primary function here&gt;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and offer in-depth information on how to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&lt;insert benefits/lessons here, for example: reduce costs, increase efficiency&gt;.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As an added benefit, these sessions will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help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fulfill my annual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CEU and 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>certification requirements.</w:t>
      </w:r>
    </w:p>
    <w:p w14:paraId="307191A2" w14:textId="2CB9760F" w:rsidR="002C61BC" w:rsidRPr="00AB68C2" w:rsidRDefault="002C61BC" w:rsidP="002C61BC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</w:p>
    <w:p w14:paraId="2F5A4BFD" w14:textId="64E0B8CF" w:rsidR="0007360B" w:rsidRPr="00AB68C2" w:rsidRDefault="00AB68C2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In addition</w:t>
      </w:r>
      <w:r w:rsidR="0007360B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, I can explore the largest display of plumbing design products and services available on the expo floor. It’s a </w:t>
      </w:r>
      <w:r w:rsidR="005D3443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great </w:t>
      </w:r>
      <w:r w:rsidR="0007360B" w:rsidRPr="00AB68C2">
        <w:rPr>
          <w:rFonts w:ascii="Avenir Book" w:hAnsi="Avenir Book" w:cs="Arial"/>
          <w:color w:val="22282E"/>
          <w:sz w:val="19"/>
          <w:szCs w:val="19"/>
          <w:u w:color="22282E"/>
        </w:rPr>
        <w:t>value for the level of</w:t>
      </w:r>
      <w:r w:rsidR="005D3443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education, </w:t>
      </w:r>
      <w:r w:rsidR="00370150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product </w:t>
      </w:r>
      <w:r w:rsidR="005D3443" w:rsidRPr="00AB68C2">
        <w:rPr>
          <w:rFonts w:ascii="Avenir Book" w:hAnsi="Avenir Book" w:cs="Arial"/>
          <w:color w:val="22282E"/>
          <w:sz w:val="19"/>
          <w:szCs w:val="19"/>
          <w:u w:color="22282E"/>
        </w:rPr>
        <w:t>knowledge, and networking opportunities offered.</w:t>
      </w:r>
    </w:p>
    <w:p w14:paraId="3621E647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 </w:t>
      </w:r>
    </w:p>
    <w:p w14:paraId="4D8C0291" w14:textId="203A7EA6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The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sessions and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presentations are facilitated by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field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who have faced similar challenges.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Sessions that I think will benefit my job and our company:</w:t>
      </w:r>
    </w:p>
    <w:p w14:paraId="0F4B472D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 </w:t>
      </w:r>
    </w:p>
    <w:p w14:paraId="55F63C4C" w14:textId="019AE199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sz w:val="19"/>
          <w:szCs w:val="19"/>
          <w:shd w:val="clear" w:color="auto" w:fill="FFFF00"/>
        </w:rPr>
      </w:pP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</w:t>
      </w:r>
      <w:r w:rsidR="002C61BC" w:rsidRPr="00AB68C2">
        <w:rPr>
          <w:rFonts w:ascii="Avenir Book" w:hAnsi="Avenir Book" w:cs="Arial"/>
          <w:sz w:val="19"/>
          <w:szCs w:val="19"/>
          <w:shd w:val="clear" w:color="auto" w:fill="FFFF00"/>
        </w:rPr>
        <w:t>Insert session titles and descriptions as necessary.&gt;</w:t>
      </w:r>
    </w:p>
    <w:p w14:paraId="62741D3A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C0504D"/>
          <w:sz w:val="19"/>
          <w:szCs w:val="19"/>
          <w:u w:color="C0504D"/>
        </w:rPr>
        <w:t> </w:t>
      </w:r>
    </w:p>
    <w:p w14:paraId="1B92304F" w14:textId="46C6002D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The full convention fee is </w:t>
      </w:r>
      <w:r w:rsidRPr="00AB68C2">
        <w:rPr>
          <w:rFonts w:ascii="Avenir Book" w:hAnsi="Avenir Book" w:cs="Arial"/>
          <w:color w:val="22282E"/>
          <w:sz w:val="19"/>
          <w:szCs w:val="19"/>
          <w:highlight w:val="yellow"/>
          <w:u w:color="22282E"/>
        </w:rPr>
        <w:t>$</w:t>
      </w:r>
      <w:r w:rsidR="002C61BC" w:rsidRPr="00AB68C2">
        <w:rPr>
          <w:rFonts w:ascii="Avenir Book" w:hAnsi="Avenir Book" w:cs="Arial"/>
          <w:color w:val="22282E"/>
          <w:sz w:val="19"/>
          <w:szCs w:val="19"/>
          <w:highlight w:val="yellow"/>
          <w:u w:color="22282E"/>
        </w:rPr>
        <w:t>XXX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for members </w:t>
      </w:r>
      <w:r w:rsidRP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and </w:t>
      </w:r>
      <w:r w:rsidRPr="002522CA">
        <w:rPr>
          <w:rFonts w:ascii="Avenir Book" w:hAnsi="Avenir Book" w:cs="Arial"/>
          <w:color w:val="22282E"/>
          <w:sz w:val="19"/>
          <w:szCs w:val="19"/>
          <w:highlight w:val="yellow"/>
          <w:u w:color="22282E"/>
        </w:rPr>
        <w:t>$</w:t>
      </w:r>
      <w:r w:rsidR="002522CA" w:rsidRPr="002522CA">
        <w:rPr>
          <w:rFonts w:ascii="Avenir Book" w:hAnsi="Avenir Book" w:cs="Arial"/>
          <w:color w:val="22282E"/>
          <w:sz w:val="19"/>
          <w:szCs w:val="19"/>
          <w:highlight w:val="yellow"/>
          <w:u w:color="22282E"/>
        </w:rPr>
        <w:t>xxx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for non-members,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but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 xml:space="preserve">for </w:t>
      </w:r>
      <w:r w:rsidR="00FB6FCE" w:rsidRPr="002522CA">
        <w:rPr>
          <w:rFonts w:ascii="Avenir Book" w:hAnsi="Avenir Book" w:cs="Arial"/>
          <w:color w:val="22282E"/>
          <w:sz w:val="19"/>
          <w:szCs w:val="19"/>
          <w:highlight w:val="yellow"/>
          <w:u w:color="22282E"/>
        </w:rPr>
        <w:t>$</w:t>
      </w:r>
      <w:r w:rsidR="002522CA" w:rsidRPr="002522CA">
        <w:rPr>
          <w:rFonts w:ascii="Avenir Book" w:hAnsi="Avenir Book" w:cs="Arial"/>
          <w:color w:val="22282E"/>
          <w:sz w:val="19"/>
          <w:szCs w:val="19"/>
          <w:highlight w:val="yellow"/>
          <w:u w:color="22282E"/>
        </w:rPr>
        <w:t>xxx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I can attend the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full conference and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receive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a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one-year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membership in ASPE.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To keep cost low, it’s best if I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register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before the early bird deadline of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June 30, 2022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. </w:t>
      </w:r>
    </w:p>
    <w:p w14:paraId="5254124D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C0504D"/>
          <w:sz w:val="19"/>
          <w:szCs w:val="19"/>
          <w:u w:color="C0504D"/>
        </w:rPr>
      </w:pPr>
    </w:p>
    <w:p w14:paraId="025827D9" w14:textId="7107D3F0" w:rsidR="0007360B" w:rsidRPr="00AB68C2" w:rsidRDefault="0007360B" w:rsidP="00D3306E">
      <w:pPr>
        <w:pStyle w:val="NormalWeb"/>
        <w:shd w:val="clear" w:color="auto" w:fill="FFFFFF"/>
        <w:ind w:firstLine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Here is 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>an estimated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breakdown of costs:</w:t>
      </w:r>
    </w:p>
    <w:p w14:paraId="0AFD6D20" w14:textId="77777777" w:rsidR="0007360B" w:rsidRPr="00AB68C2" w:rsidRDefault="0007360B" w:rsidP="0007360B">
      <w:pPr>
        <w:numPr>
          <w:ilvl w:val="0"/>
          <w:numId w:val="1"/>
        </w:numP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Roundtrip airfare: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&lt;$XXX&gt;</w:t>
      </w:r>
    </w:p>
    <w:p w14:paraId="37502E6F" w14:textId="77777777" w:rsidR="0007360B" w:rsidRPr="00AB68C2" w:rsidRDefault="0007360B" w:rsidP="0007360B">
      <w:pPr>
        <w:numPr>
          <w:ilvl w:val="0"/>
          <w:numId w:val="2"/>
        </w:numP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Transportation: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&lt;$XXX&gt;</w:t>
      </w:r>
    </w:p>
    <w:p w14:paraId="1A121F93" w14:textId="77777777" w:rsidR="0007360B" w:rsidRPr="00AB68C2" w:rsidRDefault="0007360B" w:rsidP="0007360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Hotel: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&lt;$XXX&gt;</w:t>
      </w:r>
    </w:p>
    <w:p w14:paraId="44520AFE" w14:textId="77777777" w:rsidR="0007360B" w:rsidRPr="00AB68C2" w:rsidRDefault="0007360B" w:rsidP="0007360B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Meals: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&lt;$XXX&gt;</w:t>
      </w:r>
    </w:p>
    <w:p w14:paraId="1A7C7BC8" w14:textId="77777777" w:rsidR="0007360B" w:rsidRPr="00AB68C2" w:rsidRDefault="0007360B" w:rsidP="002C61B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val="single"/>
        </w:rPr>
      </w:pPr>
      <w:r w:rsidRPr="00AB68C2">
        <w:rPr>
          <w:rFonts w:ascii="Avenir Book" w:hAnsi="Avenir Book" w:cs="Arial"/>
          <w:color w:val="22282E"/>
          <w:sz w:val="19"/>
          <w:szCs w:val="19"/>
          <w:u w:val="single"/>
        </w:rPr>
        <w:t xml:space="preserve">Registration fee: </w:t>
      </w:r>
      <w:r w:rsidRPr="00AB68C2">
        <w:rPr>
          <w:rFonts w:ascii="Avenir Book" w:hAnsi="Avenir Book" w:cs="Arial"/>
          <w:sz w:val="19"/>
          <w:szCs w:val="19"/>
          <w:u w:val="single"/>
          <w:shd w:val="clear" w:color="auto" w:fill="FFFF00"/>
        </w:rPr>
        <w:t>&lt;$XXX&gt;</w:t>
      </w:r>
    </w:p>
    <w:p w14:paraId="3F561B63" w14:textId="456435DE" w:rsidR="002C61BC" w:rsidRPr="00AB68C2" w:rsidRDefault="002C61BC" w:rsidP="002C61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20"/>
        </w:tabs>
        <w:ind w:left="1152"/>
        <w:rPr>
          <w:rFonts w:ascii="Avenir Book" w:eastAsia="Arial" w:hAnsi="Avenir Book" w:cs="Arial"/>
          <w:color w:val="22282E"/>
          <w:sz w:val="19"/>
          <w:szCs w:val="19"/>
        </w:rPr>
      </w:pPr>
      <w:r w:rsidRPr="00AB68C2">
        <w:rPr>
          <w:rFonts w:ascii="Avenir Book" w:hAnsi="Avenir Book" w:cs="Arial"/>
          <w:color w:val="22282E"/>
          <w:sz w:val="19"/>
          <w:szCs w:val="19"/>
        </w:rPr>
        <w:t>TOTAL:</w:t>
      </w:r>
      <w:r w:rsidRPr="00AB68C2">
        <w:rPr>
          <w:rFonts w:ascii="Avenir Book" w:eastAsia="Arial" w:hAnsi="Avenir Book" w:cs="Arial"/>
          <w:color w:val="22282E"/>
          <w:sz w:val="19"/>
          <w:szCs w:val="19"/>
        </w:rPr>
        <w:t xml:space="preserve"> </w:t>
      </w:r>
      <w:r w:rsidR="007E050A" w:rsidRPr="00AB68C2">
        <w:rPr>
          <w:rFonts w:ascii="Avenir Book" w:hAnsi="Avenir Book" w:cs="Arial"/>
          <w:sz w:val="19"/>
          <w:szCs w:val="19"/>
          <w:u w:val="single"/>
          <w:shd w:val="clear" w:color="auto" w:fill="FFFF00"/>
        </w:rPr>
        <w:t>&lt;$XXX&gt;</w:t>
      </w:r>
    </w:p>
    <w:p w14:paraId="545A9FF6" w14:textId="77777777" w:rsidR="002C61BC" w:rsidRPr="00AB68C2" w:rsidRDefault="002C61BC" w:rsidP="002C61BC">
      <w:pPr>
        <w:shd w:val="clear" w:color="auto" w:fill="FFFFFF"/>
        <w:tabs>
          <w:tab w:val="left" w:pos="720"/>
        </w:tabs>
        <w:ind w:left="115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</w:p>
    <w:p w14:paraId="6779AF56" w14:textId="2F4397FD" w:rsidR="007E050A" w:rsidRPr="00AB68C2" w:rsidRDefault="00AB68C2" w:rsidP="007E050A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M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ore than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3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,000 industry professionals will be in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Indianapolis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for the 20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2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2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ASPE Convention &amp; Expo,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I’ll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develop stronger industry relationships and to find solutions to some of the biggest challenges we’re facing. </w:t>
      </w:r>
    </w:p>
    <w:p w14:paraId="2202F408" w14:textId="77777777" w:rsidR="007E050A" w:rsidRPr="00AB68C2" w:rsidRDefault="007E050A" w:rsidP="007E050A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</w:p>
    <w:p w14:paraId="42485600" w14:textId="1FE581FB" w:rsidR="007E050A" w:rsidRPr="00AB68C2" w:rsidRDefault="007E050A" w:rsidP="007E050A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When I return, I can debrief the team.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A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ttending will help us meet our goals for 20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2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2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by providing us with a competitive edge and a significant return on investment. Thank you in advance for your consideration. </w:t>
      </w:r>
    </w:p>
    <w:p w14:paraId="018AF6F0" w14:textId="3CE2E50B" w:rsidR="0007360B" w:rsidRPr="00AB68C2" w:rsidRDefault="0007360B" w:rsidP="007E050A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br/>
        <w:t>Sincerely,</w:t>
      </w:r>
    </w:p>
    <w:p w14:paraId="0B39A569" w14:textId="2E5687F3" w:rsidR="00222E41" w:rsidRPr="00AB68C2" w:rsidRDefault="0007360B" w:rsidP="00370150">
      <w:pPr>
        <w:pStyle w:val="NormalWeb"/>
        <w:shd w:val="clear" w:color="auto" w:fill="FFFFFF"/>
        <w:ind w:left="720"/>
        <w:rPr>
          <w:rFonts w:ascii="Avenir Book" w:hAnsi="Avenir Book" w:cs="Arial"/>
          <w:sz w:val="19"/>
          <w:szCs w:val="19"/>
        </w:rPr>
      </w:pP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&lt;your name here&gt;</w:t>
      </w:r>
    </w:p>
    <w:sectPr w:rsidR="00222E41" w:rsidRPr="00AB68C2" w:rsidSect="00AB68C2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8AF7" w14:textId="77777777" w:rsidR="00A15B43" w:rsidRDefault="00A15B43" w:rsidP="0007360B">
      <w:r>
        <w:separator/>
      </w:r>
    </w:p>
  </w:endnote>
  <w:endnote w:type="continuationSeparator" w:id="0">
    <w:p w14:paraId="67C19818" w14:textId="77777777" w:rsidR="00A15B43" w:rsidRDefault="00A15B43" w:rsidP="000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D9CC" w14:textId="77777777" w:rsidR="00A15B43" w:rsidRDefault="00A15B43" w:rsidP="0007360B">
      <w:r>
        <w:separator/>
      </w:r>
    </w:p>
  </w:footnote>
  <w:footnote w:type="continuationSeparator" w:id="0">
    <w:p w14:paraId="42157E3A" w14:textId="77777777" w:rsidR="00A15B43" w:rsidRDefault="00A15B43" w:rsidP="0007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8D1" w14:textId="72E52012" w:rsidR="0007360B" w:rsidRDefault="00FB6FCE" w:rsidP="0003763F">
    <w:pPr>
      <w:pStyle w:val="Header"/>
      <w:jc w:val="center"/>
    </w:pPr>
    <w:r>
      <w:rPr>
        <w:noProof/>
      </w:rPr>
      <w:drawing>
        <wp:inline distT="0" distB="0" distL="0" distR="0" wp14:anchorId="5B0C3AB0" wp14:editId="3A57B170">
          <wp:extent cx="6309360" cy="1998345"/>
          <wp:effectExtent l="0" t="0" r="254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99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685"/>
    <w:multiLevelType w:val="multilevel"/>
    <w:tmpl w:val="9D94A4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1" w15:restartNumberingAfterBreak="0">
    <w:nsid w:val="650D797C"/>
    <w:multiLevelType w:val="multilevel"/>
    <w:tmpl w:val="C12C52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2" w15:restartNumberingAfterBreak="0">
    <w:nsid w:val="730014CD"/>
    <w:multiLevelType w:val="multilevel"/>
    <w:tmpl w:val="7E5CF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3" w15:restartNumberingAfterBreak="0">
    <w:nsid w:val="788B3340"/>
    <w:multiLevelType w:val="multilevel"/>
    <w:tmpl w:val="CA2C9F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4" w15:restartNumberingAfterBreak="0">
    <w:nsid w:val="7EFB46E4"/>
    <w:multiLevelType w:val="multilevel"/>
    <w:tmpl w:val="DCFA092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num w:numId="1" w16cid:durableId="1470704834">
    <w:abstractNumId w:val="2"/>
  </w:num>
  <w:num w:numId="2" w16cid:durableId="1301686021">
    <w:abstractNumId w:val="3"/>
  </w:num>
  <w:num w:numId="3" w16cid:durableId="1543977927">
    <w:abstractNumId w:val="1"/>
  </w:num>
  <w:num w:numId="4" w16cid:durableId="1454785952">
    <w:abstractNumId w:val="0"/>
  </w:num>
  <w:num w:numId="5" w16cid:durableId="951520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0B"/>
    <w:rsid w:val="0003763F"/>
    <w:rsid w:val="0007360B"/>
    <w:rsid w:val="002522CA"/>
    <w:rsid w:val="002C61BC"/>
    <w:rsid w:val="00370150"/>
    <w:rsid w:val="003F09EF"/>
    <w:rsid w:val="0045681E"/>
    <w:rsid w:val="005D3443"/>
    <w:rsid w:val="005F4E3D"/>
    <w:rsid w:val="007E050A"/>
    <w:rsid w:val="008F3471"/>
    <w:rsid w:val="0097521F"/>
    <w:rsid w:val="009A2D68"/>
    <w:rsid w:val="00A15B43"/>
    <w:rsid w:val="00AB68C2"/>
    <w:rsid w:val="00AC55B1"/>
    <w:rsid w:val="00D3306E"/>
    <w:rsid w:val="00E66990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FE8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736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0736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NoList"/>
    <w:rsid w:val="0007360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60B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60B"/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Shawnna Kerns</dc:creator>
  <cp:keywords/>
  <dc:description/>
  <cp:lastModifiedBy>Jenn Ellek</cp:lastModifiedBy>
  <cp:revision>2</cp:revision>
  <dcterms:created xsi:type="dcterms:W3CDTF">2022-04-20T18:42:00Z</dcterms:created>
  <dcterms:modified xsi:type="dcterms:W3CDTF">2022-04-20T18:42:00Z</dcterms:modified>
</cp:coreProperties>
</file>